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7FFC" w14:textId="77777777" w:rsidR="00AC4500" w:rsidRDefault="00AC4500" w:rsidP="00AC450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1E3AE1A" w14:textId="1131F2F1" w:rsidR="00AC4500" w:rsidRDefault="00AC4500" w:rsidP="00AC450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proofErr w:type="gramStart"/>
      <w:r>
        <w:rPr>
          <w:rFonts w:ascii="Georgia" w:eastAsiaTheme="minorEastAsia" w:hAnsi="Georgia"/>
          <w:b/>
          <w:sz w:val="24"/>
          <w:szCs w:val="24"/>
          <w:lang w:eastAsia="pl-PL"/>
        </w:rPr>
        <w:t>podjęte</w:t>
      </w:r>
      <w:proofErr w:type="gramEnd"/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w dniu </w:t>
      </w:r>
      <w:r w:rsidR="00F533FB">
        <w:rPr>
          <w:rFonts w:ascii="Georgia" w:eastAsiaTheme="minorEastAsia" w:hAnsi="Georgia"/>
          <w:b/>
          <w:sz w:val="24"/>
          <w:szCs w:val="24"/>
          <w:lang w:eastAsia="pl-PL"/>
        </w:rPr>
        <w:t>12 marca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F533FB">
        <w:rPr>
          <w:rFonts w:ascii="Georgia" w:eastAsiaTheme="minorEastAsia" w:hAnsi="Georgia"/>
          <w:b/>
          <w:sz w:val="24"/>
          <w:szCs w:val="24"/>
          <w:lang w:eastAsia="pl-PL"/>
        </w:rPr>
        <w:t>2021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r.:</w:t>
      </w:r>
    </w:p>
    <w:p w14:paraId="469B0731" w14:textId="77777777" w:rsidR="00AC4500" w:rsidRDefault="00AC4500" w:rsidP="00AC450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46FC46F" w14:textId="77777777" w:rsidR="00AC4500" w:rsidRDefault="00AC4500" w:rsidP="00AC4500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EF487B3" w14:textId="77777777" w:rsidR="002754E2" w:rsidRPr="00767D82" w:rsidRDefault="002754E2" w:rsidP="00767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2A549" w14:textId="77777777" w:rsidR="00F533FB" w:rsidRDefault="00F533FB" w:rsidP="00F53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11A">
        <w:rPr>
          <w:rFonts w:ascii="Times New Roman" w:hAnsi="Times New Roman" w:cs="Times New Roman"/>
          <w:sz w:val="24"/>
          <w:szCs w:val="24"/>
        </w:rPr>
        <w:t>Pismo skierowane do Prezesa Rady Ministrów w sprawie przyznania świadczenia specjalnego rodzinom pielęgniarek i położnych, które zmarły w wyniku zakażenia się wirusem SARS-CoV-2 wraz z odpowiedzią.</w:t>
      </w:r>
    </w:p>
    <w:p w14:paraId="477B96B8" w14:textId="77777777" w:rsidR="00F533FB" w:rsidRPr="0075111A" w:rsidRDefault="00F533FB" w:rsidP="00F53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aktów prawnych.</w:t>
      </w:r>
    </w:p>
    <w:p w14:paraId="0BEAA9F3" w14:textId="44869808" w:rsidR="00AC4500" w:rsidRDefault="00AC4500" w:rsidP="00AC4500">
      <w:pPr>
        <w:pStyle w:val="Akapitzlist"/>
        <w:jc w:val="center"/>
        <w:rPr>
          <w:rFonts w:ascii="Georgia" w:eastAsiaTheme="minorEastAsia" w:hAnsi="Georgia"/>
          <w:sz w:val="24"/>
          <w:szCs w:val="24"/>
          <w:lang w:eastAsia="pl-PL"/>
        </w:rPr>
      </w:pPr>
      <w:bookmarkStart w:id="0" w:name="_GoBack"/>
      <w:bookmarkEnd w:id="0"/>
    </w:p>
    <w:p w14:paraId="7A83530E" w14:textId="77777777" w:rsidR="00AC4500" w:rsidRDefault="00AC4500" w:rsidP="00AC4500">
      <w:pPr>
        <w:pStyle w:val="Akapitzlist"/>
        <w:jc w:val="center"/>
        <w:rPr>
          <w:rFonts w:ascii="Georgia" w:eastAsiaTheme="minorEastAsia" w:hAnsi="Georgia"/>
          <w:sz w:val="24"/>
          <w:szCs w:val="24"/>
          <w:lang w:eastAsia="pl-PL"/>
        </w:rPr>
      </w:pPr>
    </w:p>
    <w:p w14:paraId="3288D07E" w14:textId="250D57B6" w:rsidR="00AC4500" w:rsidRPr="00AC4500" w:rsidRDefault="00AC4500" w:rsidP="00AC4500">
      <w:pPr>
        <w:pStyle w:val="Akapitzlist"/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AC450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63EE5DB" w14:textId="77777777" w:rsidR="009339FB" w:rsidRPr="009339FB" w:rsidRDefault="009339FB" w:rsidP="009339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39FB" w:rsidRPr="0093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34B8"/>
    <w:multiLevelType w:val="hybridMultilevel"/>
    <w:tmpl w:val="3900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2"/>
    <w:rsid w:val="000725A5"/>
    <w:rsid w:val="001E39FA"/>
    <w:rsid w:val="002754E2"/>
    <w:rsid w:val="002D3F76"/>
    <w:rsid w:val="004A564C"/>
    <w:rsid w:val="0073670B"/>
    <w:rsid w:val="00767D82"/>
    <w:rsid w:val="009339FB"/>
    <w:rsid w:val="00AC4500"/>
    <w:rsid w:val="00B7560D"/>
    <w:rsid w:val="00DD515F"/>
    <w:rsid w:val="00E75E44"/>
    <w:rsid w:val="00F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2</cp:revision>
  <dcterms:created xsi:type="dcterms:W3CDTF">2021-03-12T12:42:00Z</dcterms:created>
  <dcterms:modified xsi:type="dcterms:W3CDTF">2021-03-12T12:42:00Z</dcterms:modified>
</cp:coreProperties>
</file>